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F576" w14:textId="77777777" w:rsidR="007B304A" w:rsidRDefault="007B304A" w:rsidP="007B304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41D59D56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 xml:space="preserve">Il Politecnico di Milano anche quest’anno organizzerà </w:t>
      </w:r>
      <w:r>
        <w:rPr>
          <w:rFonts w:ascii="Helvetica" w:hAnsi="Helvetica" w:cs="Helvetica"/>
          <w:b/>
          <w:bCs/>
          <w:sz w:val="29"/>
          <w:szCs w:val="29"/>
        </w:rPr>
        <w:t xml:space="preserve">giornate di orientamento </w:t>
      </w:r>
      <w:r>
        <w:rPr>
          <w:rFonts w:ascii="Helvetica" w:hAnsi="Helvetica" w:cs="Helvetica"/>
          <w:sz w:val="29"/>
          <w:szCs w:val="29"/>
        </w:rPr>
        <w:t>dedicate agli studenti delle Scuole Superiori per presentare l’offerta formativa dell’Ateneo e delle sue sedi territoriali.</w:t>
      </w:r>
    </w:p>
    <w:p w14:paraId="3B01D48B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color w:val="18376A"/>
          <w:sz w:val="29"/>
          <w:szCs w:val="29"/>
        </w:rPr>
        <w:t> </w:t>
      </w:r>
    </w:p>
    <w:p w14:paraId="5043AC57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>L’</w:t>
      </w:r>
      <w:r>
        <w:rPr>
          <w:rFonts w:ascii="Helvetica" w:hAnsi="Helvetica" w:cs="Helvetica"/>
          <w:b/>
          <w:bCs/>
          <w:sz w:val="29"/>
          <w:szCs w:val="29"/>
        </w:rPr>
        <w:t xml:space="preserve">Open </w:t>
      </w:r>
      <w:proofErr w:type="spellStart"/>
      <w:r>
        <w:rPr>
          <w:rFonts w:ascii="Helvetica" w:hAnsi="Helvetica" w:cs="Helvetica"/>
          <w:b/>
          <w:bCs/>
          <w:sz w:val="29"/>
          <w:szCs w:val="29"/>
        </w:rPr>
        <w:t>Day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 xml:space="preserve"> del Polo territoriale di Lecco </w:t>
      </w:r>
      <w:r>
        <w:rPr>
          <w:rFonts w:ascii="Helvetica" w:hAnsi="Helvetica" w:cs="Helvetica"/>
          <w:sz w:val="29"/>
          <w:szCs w:val="29"/>
        </w:rPr>
        <w:t xml:space="preserve">si svolgerà </w:t>
      </w:r>
      <w:r>
        <w:rPr>
          <w:rFonts w:ascii="Helvetica" w:hAnsi="Helvetica" w:cs="Helvetica"/>
          <w:b/>
          <w:bCs/>
          <w:sz w:val="29"/>
          <w:szCs w:val="29"/>
        </w:rPr>
        <w:t xml:space="preserve">giovedì 21 febbraio 2019 </w:t>
      </w:r>
      <w:r>
        <w:rPr>
          <w:rFonts w:ascii="Helvetica" w:hAnsi="Helvetica" w:cs="Helvetica"/>
          <w:sz w:val="29"/>
          <w:szCs w:val="29"/>
        </w:rPr>
        <w:t xml:space="preserve">presso il Campus in via G. </w:t>
      </w:r>
      <w:proofErr w:type="spellStart"/>
      <w:r>
        <w:rPr>
          <w:rFonts w:ascii="Helvetica" w:hAnsi="Helvetica" w:cs="Helvetica"/>
          <w:sz w:val="29"/>
          <w:szCs w:val="29"/>
        </w:rPr>
        <w:t>Previati</w:t>
      </w:r>
      <w:proofErr w:type="spellEnd"/>
      <w:r>
        <w:rPr>
          <w:rFonts w:ascii="Helvetica" w:hAnsi="Helvetica" w:cs="Helvetica"/>
          <w:sz w:val="29"/>
          <w:szCs w:val="29"/>
        </w:rPr>
        <w:t xml:space="preserve"> 1/c - Lecco</w:t>
      </w:r>
      <w:r>
        <w:rPr>
          <w:rFonts w:ascii="Helvetica" w:hAnsi="Helvetica" w:cs="Helvetica"/>
          <w:b/>
          <w:bCs/>
          <w:sz w:val="29"/>
          <w:szCs w:val="29"/>
        </w:rPr>
        <w:t>.</w:t>
      </w:r>
    </w:p>
    <w:p w14:paraId="4F376942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>L’iscrizione dovrà essere fatta</w:t>
      </w:r>
      <w:r>
        <w:rPr>
          <w:rFonts w:ascii="Helvetica" w:hAnsi="Helvetica" w:cs="Helvetica"/>
          <w:color w:val="18376A"/>
          <w:sz w:val="29"/>
          <w:szCs w:val="29"/>
        </w:rPr>
        <w:t xml:space="preserve"> </w:t>
      </w:r>
      <w:r>
        <w:rPr>
          <w:rFonts w:ascii="Helvetica" w:hAnsi="Helvetica" w:cs="Helvetica"/>
          <w:sz w:val="29"/>
          <w:szCs w:val="29"/>
        </w:rPr>
        <w:t xml:space="preserve">direttamente dallo studente sul </w:t>
      </w:r>
      <w:hyperlink r:id="rId5" w:history="1">
        <w:r>
          <w:rPr>
            <w:rFonts w:ascii="Helvetica" w:hAnsi="Helvetica" w:cs="Helvetica"/>
            <w:color w:val="0000FF"/>
            <w:sz w:val="29"/>
            <w:szCs w:val="29"/>
            <w:u w:val="single" w:color="0000FF"/>
          </w:rPr>
          <w:t>sito di Polo</w:t>
        </w:r>
      </w:hyperlink>
      <w:r>
        <w:rPr>
          <w:rFonts w:ascii="Helvetica" w:hAnsi="Helvetica" w:cs="Helvetica"/>
          <w:sz w:val="29"/>
          <w:szCs w:val="29"/>
        </w:rPr>
        <w:t xml:space="preserve"> </w:t>
      </w:r>
      <w:r>
        <w:rPr>
          <w:rFonts w:ascii="Helvetica" w:hAnsi="Helvetica" w:cs="Helvetica"/>
          <w:b/>
          <w:bCs/>
          <w:sz w:val="29"/>
          <w:szCs w:val="29"/>
          <w:u w:val="single"/>
        </w:rPr>
        <w:t>entro e non oltre venerdì 15 febbraio 2019</w:t>
      </w:r>
      <w:r>
        <w:rPr>
          <w:rFonts w:ascii="Helvetica" w:hAnsi="Helvetica" w:cs="Helvetica"/>
          <w:sz w:val="29"/>
          <w:szCs w:val="29"/>
        </w:rPr>
        <w:t xml:space="preserve"> ,</w:t>
      </w:r>
      <w:r>
        <w:rPr>
          <w:rFonts w:ascii="Helvetica" w:hAnsi="Helvetica" w:cs="Helvetica"/>
          <w:color w:val="18376A"/>
          <w:sz w:val="29"/>
          <w:szCs w:val="29"/>
        </w:rPr>
        <w:t xml:space="preserve"> </w:t>
      </w:r>
      <w:r>
        <w:rPr>
          <w:rFonts w:ascii="Helvetica" w:hAnsi="Helvetica" w:cs="Helvetica"/>
          <w:sz w:val="29"/>
          <w:szCs w:val="29"/>
        </w:rPr>
        <w:t xml:space="preserve">compilando l’apposito </w:t>
      </w:r>
      <w:hyperlink r:id="rId6" w:history="1">
        <w:r>
          <w:rPr>
            <w:rFonts w:ascii="Helvetica" w:hAnsi="Helvetica" w:cs="Helvetica"/>
            <w:color w:val="0000FF"/>
            <w:sz w:val="29"/>
            <w:szCs w:val="29"/>
            <w:u w:val="single" w:color="0000FF"/>
          </w:rPr>
          <w:t>modulo on-line</w:t>
        </w:r>
      </w:hyperlink>
      <w:r>
        <w:rPr>
          <w:rFonts w:ascii="Helvetica" w:hAnsi="Helvetica" w:cs="Helvetica"/>
          <w:sz w:val="29"/>
          <w:szCs w:val="29"/>
        </w:rPr>
        <w:t>.</w:t>
      </w:r>
    </w:p>
    <w:p w14:paraId="1BCDF926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> </w:t>
      </w:r>
    </w:p>
    <w:p w14:paraId="47DBD70F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>Si segnala inoltre che l’</w:t>
      </w:r>
      <w:r>
        <w:rPr>
          <w:rFonts w:ascii="Helvetica" w:hAnsi="Helvetica" w:cs="Helvetica"/>
          <w:b/>
          <w:bCs/>
          <w:sz w:val="29"/>
          <w:szCs w:val="29"/>
        </w:rPr>
        <w:t xml:space="preserve">Open </w:t>
      </w:r>
      <w:proofErr w:type="spellStart"/>
      <w:r>
        <w:rPr>
          <w:rFonts w:ascii="Helvetica" w:hAnsi="Helvetica" w:cs="Helvetica"/>
          <w:b/>
          <w:bCs/>
          <w:sz w:val="29"/>
          <w:szCs w:val="29"/>
        </w:rPr>
        <w:t>Day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 xml:space="preserve"> generale di Ateneo </w:t>
      </w:r>
      <w:r>
        <w:rPr>
          <w:rFonts w:ascii="Helvetica" w:hAnsi="Helvetica" w:cs="Helvetica"/>
          <w:sz w:val="29"/>
          <w:szCs w:val="29"/>
        </w:rPr>
        <w:t xml:space="preserve">si svolgerà </w:t>
      </w:r>
      <w:hyperlink r:id="rId7" w:history="1">
        <w:r>
          <w:rPr>
            <w:rFonts w:ascii="Helvetica" w:hAnsi="Helvetica" w:cs="Helvetica"/>
            <w:b/>
            <w:bCs/>
            <w:color w:val="0000FF"/>
            <w:sz w:val="29"/>
            <w:szCs w:val="29"/>
            <w:u w:val="single" w:color="0000FF"/>
          </w:rPr>
          <w:t>sabato 6 aprile 2019</w:t>
        </w:r>
        <w:r>
          <w:rPr>
            <w:rFonts w:ascii="Helvetica" w:hAnsi="Helvetica" w:cs="Helvetica"/>
            <w:color w:val="0000FF"/>
            <w:sz w:val="29"/>
            <w:szCs w:val="29"/>
            <w:u w:val="single" w:color="0000FF"/>
          </w:rPr>
          <w:t>,</w:t>
        </w:r>
      </w:hyperlink>
      <w:r>
        <w:rPr>
          <w:rFonts w:ascii="Helvetica" w:hAnsi="Helvetica" w:cs="Helvetica"/>
          <w:sz w:val="29"/>
          <w:szCs w:val="29"/>
        </w:rPr>
        <w:t xml:space="preserve"> presso il </w:t>
      </w:r>
      <w:r>
        <w:rPr>
          <w:rFonts w:ascii="Helvetica" w:hAnsi="Helvetica" w:cs="Helvetica"/>
          <w:b/>
          <w:bCs/>
          <w:sz w:val="29"/>
          <w:szCs w:val="29"/>
        </w:rPr>
        <w:t>Campus di Milano - BOVISA.</w:t>
      </w:r>
    </w:p>
    <w:p w14:paraId="57D63363" w14:textId="77777777" w:rsidR="007B304A" w:rsidRDefault="007B304A" w:rsidP="007B304A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sz w:val="29"/>
          <w:szCs w:val="29"/>
        </w:rPr>
        <w:t xml:space="preserve">Si consiglia di consultare la pagina istituzionale </w:t>
      </w:r>
      <w:hyperlink r:id="rId8" w:history="1">
        <w:r>
          <w:rPr>
            <w:rFonts w:ascii="Helvetica" w:hAnsi="Helvetica" w:cs="Helvetica"/>
            <w:b/>
            <w:bCs/>
            <w:color w:val="0000FF"/>
            <w:sz w:val="29"/>
            <w:szCs w:val="29"/>
            <w:u w:val="single" w:color="0000FF"/>
          </w:rPr>
          <w:t>www.poliorientami.polimi.it</w:t>
        </w:r>
      </w:hyperlink>
      <w:r>
        <w:rPr>
          <w:rFonts w:ascii="Helvetica" w:hAnsi="Helvetica" w:cs="Helvetica"/>
          <w:b/>
          <w:bCs/>
          <w:sz w:val="29"/>
          <w:szCs w:val="29"/>
        </w:rPr>
        <w:t xml:space="preserve"> </w:t>
      </w:r>
      <w:r>
        <w:rPr>
          <w:rFonts w:ascii="Helvetica" w:hAnsi="Helvetica" w:cs="Helvetica"/>
          <w:sz w:val="29"/>
          <w:szCs w:val="29"/>
        </w:rPr>
        <w:t>per aggiornamenti in merito.</w:t>
      </w:r>
    </w:p>
    <w:p w14:paraId="4F7E4E1B" w14:textId="77777777" w:rsidR="007B304A" w:rsidRDefault="007B304A" w:rsidP="007B304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9"/>
          <w:szCs w:val="29"/>
        </w:rPr>
      </w:pPr>
      <w:r>
        <w:rPr>
          <w:rFonts w:ascii="Helvetica" w:hAnsi="Helvetica" w:cs="Helvetica"/>
          <w:b/>
          <w:bCs/>
          <w:sz w:val="29"/>
          <w:szCs w:val="29"/>
        </w:rPr>
        <w:t> </w:t>
      </w:r>
    </w:p>
    <w:p w14:paraId="3B87464A" w14:textId="77777777" w:rsidR="007B304A" w:rsidRDefault="007B304A" w:rsidP="007B304A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Helvetica" w:hAnsi="Helvetica" w:cs="Helvetica"/>
          <w:b/>
          <w:bCs/>
          <w:sz w:val="29"/>
          <w:szCs w:val="29"/>
        </w:rPr>
        <w:t> </w:t>
      </w:r>
    </w:p>
    <w:p w14:paraId="4FA04E9D" w14:textId="77777777" w:rsidR="007B304A" w:rsidRDefault="007B304A" w:rsidP="007B304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it-IT"/>
        </w:rPr>
        <w:lastRenderedPageBreak/>
        <w:drawing>
          <wp:inline distT="0" distB="0" distL="0" distR="0" wp14:anchorId="6C9192A2" wp14:editId="27B3419F">
            <wp:extent cx="7197725" cy="104387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104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ACAF" w14:textId="77777777" w:rsidR="000C7273" w:rsidRDefault="000C7273"/>
    <w:sectPr w:rsidR="000C7273" w:rsidSect="00F13BE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A"/>
    <w:rsid w:val="000C7273"/>
    <w:rsid w:val="0054610C"/>
    <w:rsid w:val="007B304A"/>
    <w:rsid w:val="00A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54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orientami.polim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orientami.polimi.it/open-day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qVnkwPgQRIUKj3xpZO5lArc2xZBk8nN-yDk4RWYA2nk1Jz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lo-lecco.polimi.it/essere-ammessi/orientamento/open-da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Didattica1</cp:lastModifiedBy>
  <cp:revision>2</cp:revision>
  <dcterms:created xsi:type="dcterms:W3CDTF">2019-01-26T07:40:00Z</dcterms:created>
  <dcterms:modified xsi:type="dcterms:W3CDTF">2019-01-26T07:40:00Z</dcterms:modified>
</cp:coreProperties>
</file>